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F1B2624" w:rsidR="00DB5E70" w:rsidRPr="00C964F4" w:rsidRDefault="000C77BA" w:rsidP="00DB5E70">
      <w:pPr>
        <w:rPr>
          <w:b/>
        </w:rPr>
      </w:pPr>
      <w:r>
        <w:rPr>
          <w:b/>
        </w:rPr>
        <w:t>Expressions and Equations</w:t>
      </w:r>
      <w:r w:rsidR="00C964F4" w:rsidRPr="00C964F4">
        <w:rPr>
          <w:b/>
        </w:rPr>
        <w:t xml:space="preserve"> (6</w:t>
      </w:r>
      <w:r w:rsidR="00CE5A13">
        <w:rPr>
          <w:b/>
        </w:rPr>
        <w:t>.</w:t>
      </w:r>
      <w:r>
        <w:rPr>
          <w:b/>
        </w:rPr>
        <w:t>EE.</w:t>
      </w:r>
      <w:r w:rsidR="009C5ED3">
        <w:rPr>
          <w:b/>
        </w:rPr>
        <w:t>6</w:t>
      </w:r>
      <w:r w:rsidR="00C964F4" w:rsidRPr="00C964F4">
        <w:rPr>
          <w:b/>
        </w:rPr>
        <w:t>)</w:t>
      </w:r>
    </w:p>
    <w:p w14:paraId="206D08D0" w14:textId="77777777" w:rsidR="00DB5E70" w:rsidRDefault="00DB5E70" w:rsidP="00DB5E70"/>
    <w:p w14:paraId="11F7DCFF" w14:textId="1F8D4843" w:rsidR="00DB5E70" w:rsidRPr="009C5ED3" w:rsidRDefault="009C5ED3" w:rsidP="00DB5E70">
      <w:pPr>
        <w:rPr>
          <w:sz w:val="28"/>
        </w:rPr>
      </w:pPr>
      <w:r>
        <w:rPr>
          <w:sz w:val="28"/>
        </w:rPr>
        <w:t xml:space="preserve">The cost of renting a truck is $40. An additional $0.79 is charged for each mile, </w:t>
      </w:r>
      <w:r>
        <w:rPr>
          <w:i/>
          <w:iCs/>
          <w:sz w:val="28"/>
        </w:rPr>
        <w:t>m</w:t>
      </w:r>
      <w:r>
        <w:rPr>
          <w:sz w:val="28"/>
        </w:rPr>
        <w:t xml:space="preserve">, the truck is driven. Which expression can be used to determine the total cost, in dollars, of renting a truck? </w:t>
      </w:r>
    </w:p>
    <w:p w14:paraId="32315B09" w14:textId="40EEFAE4" w:rsidR="00622615" w:rsidRDefault="00622615" w:rsidP="00DB5E70">
      <w:pPr>
        <w:rPr>
          <w:sz w:val="28"/>
        </w:rPr>
      </w:pPr>
    </w:p>
    <w:p w14:paraId="6CE5D669" w14:textId="77777777" w:rsidR="00DB5E70" w:rsidRDefault="00DB5E70" w:rsidP="00DB5E70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3433"/>
        <w:gridCol w:w="1332"/>
        <w:gridCol w:w="6012"/>
      </w:tblGrid>
      <w:tr w:rsidR="009C5ED3" w14:paraId="690F12B7" w14:textId="77777777" w:rsidTr="009C5ED3">
        <w:tc>
          <w:tcPr>
            <w:tcW w:w="3433" w:type="dxa"/>
            <w:shd w:val="clear" w:color="auto" w:fill="95B3D7" w:themeFill="accent1" w:themeFillTint="99"/>
          </w:tcPr>
          <w:p w14:paraId="485F67B1" w14:textId="383BDF51" w:rsidR="009C5ED3" w:rsidRDefault="009C5ED3" w:rsidP="00DB5E70">
            <w:pPr>
              <w:jc w:val="center"/>
            </w:pPr>
            <w:r>
              <w:t>Statement</w:t>
            </w:r>
          </w:p>
        </w:tc>
        <w:tc>
          <w:tcPr>
            <w:tcW w:w="1332" w:type="dxa"/>
            <w:shd w:val="clear" w:color="auto" w:fill="95B3D7" w:themeFill="accent1" w:themeFillTint="99"/>
          </w:tcPr>
          <w:p w14:paraId="01BBC93A" w14:textId="017CB649" w:rsidR="009C5ED3" w:rsidRDefault="009C5ED3" w:rsidP="00DB5E70">
            <w:pPr>
              <w:jc w:val="center"/>
            </w:pPr>
            <w:r>
              <w:t>Yes or No</w:t>
            </w:r>
            <w:bookmarkStart w:id="0" w:name="_GoBack"/>
            <w:bookmarkEnd w:id="0"/>
          </w:p>
        </w:tc>
        <w:tc>
          <w:tcPr>
            <w:tcW w:w="6012" w:type="dxa"/>
            <w:shd w:val="clear" w:color="auto" w:fill="95B3D7" w:themeFill="accent1" w:themeFillTint="99"/>
          </w:tcPr>
          <w:p w14:paraId="0F19BA5C" w14:textId="4295A3DA" w:rsidR="009C5ED3" w:rsidRDefault="009C5ED3" w:rsidP="00DB5E70">
            <w:pPr>
              <w:jc w:val="center"/>
            </w:pPr>
            <w:r>
              <w:t>Explain your thinking</w:t>
            </w:r>
          </w:p>
        </w:tc>
      </w:tr>
      <w:tr w:rsidR="009C5ED3" w14:paraId="65ADBFD4" w14:textId="77777777" w:rsidTr="009C5ED3">
        <w:tc>
          <w:tcPr>
            <w:tcW w:w="3433" w:type="dxa"/>
          </w:tcPr>
          <w:p w14:paraId="044825E3" w14:textId="57668FAE" w:rsidR="009C5ED3" w:rsidRDefault="009C5ED3" w:rsidP="00622615">
            <w:pPr>
              <w:pStyle w:val="ListParagraph"/>
              <w:numPr>
                <w:ilvl w:val="0"/>
                <w:numId w:val="1"/>
              </w:numPr>
            </w:pPr>
            <w:r>
              <w:t>40</w:t>
            </w:r>
            <w:r>
              <w:rPr>
                <w:i/>
                <w:iCs/>
              </w:rPr>
              <w:t>m</w:t>
            </w:r>
            <w:r>
              <w:t xml:space="preserve"> – 0.79</w:t>
            </w:r>
          </w:p>
          <w:p w14:paraId="260B2E20" w14:textId="77777777" w:rsidR="009C5ED3" w:rsidRDefault="009C5ED3" w:rsidP="00DB5E70"/>
          <w:p w14:paraId="5EE2306F" w14:textId="4FC0948F" w:rsidR="009C5ED3" w:rsidRDefault="009C5ED3" w:rsidP="00DB5E70">
            <w:r>
              <w:t xml:space="preserve">                                 </w:t>
            </w:r>
          </w:p>
          <w:p w14:paraId="26690149" w14:textId="77777777" w:rsidR="009C5ED3" w:rsidRDefault="009C5ED3" w:rsidP="00DB5E70"/>
        </w:tc>
        <w:tc>
          <w:tcPr>
            <w:tcW w:w="1332" w:type="dxa"/>
          </w:tcPr>
          <w:p w14:paraId="142DA1B4" w14:textId="77777777" w:rsidR="009C5ED3" w:rsidRDefault="009C5ED3" w:rsidP="00DB5E70"/>
        </w:tc>
        <w:tc>
          <w:tcPr>
            <w:tcW w:w="6012" w:type="dxa"/>
          </w:tcPr>
          <w:p w14:paraId="074B833F" w14:textId="1C23602F" w:rsidR="009C5ED3" w:rsidRDefault="009C5ED3" w:rsidP="00DB5E70"/>
          <w:p w14:paraId="25631873" w14:textId="28825A9B" w:rsidR="009C5ED3" w:rsidRDefault="009C5ED3" w:rsidP="00DB5E70"/>
        </w:tc>
      </w:tr>
      <w:tr w:rsidR="009C5ED3" w14:paraId="15086042" w14:textId="77777777" w:rsidTr="009C5ED3">
        <w:tc>
          <w:tcPr>
            <w:tcW w:w="3433" w:type="dxa"/>
          </w:tcPr>
          <w:p w14:paraId="5AD5CA36" w14:textId="06CF5371" w:rsidR="009C5ED3" w:rsidRDefault="009C5ED3" w:rsidP="009C5ED3">
            <w:pPr>
              <w:pStyle w:val="ListParagraph"/>
              <w:numPr>
                <w:ilvl w:val="0"/>
                <w:numId w:val="1"/>
              </w:numPr>
            </w:pPr>
            <w:r>
              <w:t>40</w:t>
            </w:r>
            <w:r w:rsidRPr="009C5ED3">
              <w:rPr>
                <w:i/>
                <w:iCs/>
              </w:rPr>
              <w:t>m</w:t>
            </w:r>
            <w:r>
              <w:t xml:space="preserve"> </w:t>
            </w:r>
            <w:r>
              <w:t>+</w:t>
            </w:r>
            <w:r>
              <w:t xml:space="preserve"> 0.79</w:t>
            </w:r>
          </w:p>
          <w:p w14:paraId="385E880C" w14:textId="672798F8" w:rsidR="009C5ED3" w:rsidRDefault="009C5ED3" w:rsidP="00DB5E70">
            <w:r>
              <w:t xml:space="preserve">  </w:t>
            </w:r>
          </w:p>
          <w:p w14:paraId="75243DF4" w14:textId="15F558EB" w:rsidR="009C5ED3" w:rsidRDefault="009C5ED3" w:rsidP="00DB5E70"/>
          <w:p w14:paraId="2018F2CC" w14:textId="77777777" w:rsidR="009C5ED3" w:rsidRDefault="009C5ED3" w:rsidP="00CE5A13"/>
        </w:tc>
        <w:tc>
          <w:tcPr>
            <w:tcW w:w="1332" w:type="dxa"/>
          </w:tcPr>
          <w:p w14:paraId="02E6FA4A" w14:textId="77777777" w:rsidR="009C5ED3" w:rsidRDefault="009C5ED3" w:rsidP="00DB5E70"/>
        </w:tc>
        <w:tc>
          <w:tcPr>
            <w:tcW w:w="6012" w:type="dxa"/>
          </w:tcPr>
          <w:p w14:paraId="74647A99" w14:textId="35A12A77" w:rsidR="009C5ED3" w:rsidRDefault="009C5ED3" w:rsidP="00DB5E70"/>
          <w:p w14:paraId="7827417D" w14:textId="77777777" w:rsidR="009C5ED3" w:rsidRDefault="009C5ED3" w:rsidP="00DB5E70"/>
        </w:tc>
      </w:tr>
      <w:tr w:rsidR="009C5ED3" w14:paraId="79DF123C" w14:textId="77777777" w:rsidTr="009C5ED3">
        <w:tc>
          <w:tcPr>
            <w:tcW w:w="3433" w:type="dxa"/>
          </w:tcPr>
          <w:p w14:paraId="31E87D99" w14:textId="4934743F" w:rsidR="009C5ED3" w:rsidRDefault="009C5ED3" w:rsidP="009C5ED3">
            <w:pPr>
              <w:pStyle w:val="ListParagraph"/>
              <w:numPr>
                <w:ilvl w:val="0"/>
                <w:numId w:val="1"/>
              </w:numPr>
            </w:pPr>
            <w:r>
              <w:t>0.79</w:t>
            </w:r>
            <w:r w:rsidRPr="009C5ED3">
              <w:rPr>
                <w:i/>
                <w:iCs/>
              </w:rPr>
              <w:t>m</w:t>
            </w:r>
            <w:r>
              <w:t xml:space="preserve"> – </w:t>
            </w:r>
            <w:r>
              <w:t>40</w:t>
            </w:r>
          </w:p>
          <w:p w14:paraId="4E55BC36" w14:textId="785E0D3C" w:rsidR="009C5ED3" w:rsidRDefault="009C5ED3" w:rsidP="009C5ED3">
            <w:pPr>
              <w:pStyle w:val="ListParagraph"/>
            </w:pPr>
          </w:p>
          <w:p w14:paraId="7A5F5607" w14:textId="17FC45AC" w:rsidR="009C5ED3" w:rsidRDefault="009C5ED3" w:rsidP="00DB5E70">
            <w:r>
              <w:t xml:space="preserve">  </w:t>
            </w:r>
          </w:p>
          <w:p w14:paraId="694DF1B6" w14:textId="77777777" w:rsidR="009C5ED3" w:rsidRDefault="009C5ED3" w:rsidP="00CE5A13"/>
        </w:tc>
        <w:tc>
          <w:tcPr>
            <w:tcW w:w="1332" w:type="dxa"/>
          </w:tcPr>
          <w:p w14:paraId="4F64FE8F" w14:textId="77777777" w:rsidR="009C5ED3" w:rsidRDefault="009C5ED3" w:rsidP="00DB5E70"/>
        </w:tc>
        <w:tc>
          <w:tcPr>
            <w:tcW w:w="6012" w:type="dxa"/>
          </w:tcPr>
          <w:p w14:paraId="6E3ECA2D" w14:textId="721CA14D" w:rsidR="009C5ED3" w:rsidRDefault="009C5ED3" w:rsidP="00DB5E70"/>
        </w:tc>
      </w:tr>
      <w:tr w:rsidR="009C5ED3" w14:paraId="57C2A716" w14:textId="77777777" w:rsidTr="009C5ED3">
        <w:tc>
          <w:tcPr>
            <w:tcW w:w="3433" w:type="dxa"/>
          </w:tcPr>
          <w:p w14:paraId="4372C458" w14:textId="711347F9" w:rsidR="009C5ED3" w:rsidRDefault="009C5ED3" w:rsidP="009C5ED3">
            <w:pPr>
              <w:pStyle w:val="ListParagraph"/>
              <w:numPr>
                <w:ilvl w:val="0"/>
                <w:numId w:val="1"/>
              </w:numPr>
            </w:pPr>
            <w:r>
              <w:t>0.79</w:t>
            </w:r>
            <w:r w:rsidRPr="009C5ED3">
              <w:rPr>
                <w:i/>
                <w:iCs/>
              </w:rPr>
              <w:t>m</w:t>
            </w:r>
            <w:r>
              <w:t xml:space="preserve"> </w:t>
            </w:r>
            <w:r>
              <w:t>+</w:t>
            </w:r>
            <w:r>
              <w:t xml:space="preserve"> 40</w:t>
            </w:r>
          </w:p>
          <w:p w14:paraId="04B7338B" w14:textId="3D14CAAA" w:rsidR="009C5ED3" w:rsidRDefault="009C5ED3" w:rsidP="009C5ED3">
            <w:pPr>
              <w:pStyle w:val="ListParagraph"/>
            </w:pPr>
          </w:p>
          <w:p w14:paraId="03410F93" w14:textId="7631F572" w:rsidR="009C5ED3" w:rsidRDefault="009C5ED3" w:rsidP="00DB5E70">
            <w:r>
              <w:t xml:space="preserve">                                    </w:t>
            </w:r>
          </w:p>
          <w:p w14:paraId="71FF3717" w14:textId="77777777" w:rsidR="009C5ED3" w:rsidRDefault="009C5ED3" w:rsidP="00DB5E70"/>
        </w:tc>
        <w:tc>
          <w:tcPr>
            <w:tcW w:w="1332" w:type="dxa"/>
          </w:tcPr>
          <w:p w14:paraId="77DA2EF2" w14:textId="77777777" w:rsidR="009C5ED3" w:rsidRDefault="009C5ED3" w:rsidP="00DB5E70"/>
        </w:tc>
        <w:tc>
          <w:tcPr>
            <w:tcW w:w="6012" w:type="dxa"/>
          </w:tcPr>
          <w:p w14:paraId="66F17281" w14:textId="7086A0F8" w:rsidR="009C5ED3" w:rsidRDefault="009C5ED3" w:rsidP="00DB5E70"/>
        </w:tc>
      </w:tr>
    </w:tbl>
    <w:p w14:paraId="29FCC3E4" w14:textId="77777777" w:rsidR="00DB5E70" w:rsidRDefault="00DB5E70" w:rsidP="00DB5E70"/>
    <w:p w14:paraId="7E0A5945" w14:textId="77777777" w:rsidR="00622615" w:rsidRDefault="00DB5E70" w:rsidP="00622615">
      <w:r>
        <w:t xml:space="preserve">Source: </w:t>
      </w:r>
      <w:hyperlink r:id="rId8" w:history="1">
        <w:r w:rsidR="00622615">
          <w:rPr>
            <w:rStyle w:val="Hyperlink"/>
          </w:rPr>
          <w:t>https://assessmentresource.org/wp-content/uploads/2019/08/Grade-6-Math-Item-Set-2018.pdf</w:t>
        </w:r>
      </w:hyperlink>
    </w:p>
    <w:p w14:paraId="4AADE66D" w14:textId="4699316F" w:rsidR="00CE5A13" w:rsidRPr="00CE5A13" w:rsidRDefault="00CE5A13" w:rsidP="00CE5A13"/>
    <w:p w14:paraId="04C7026F" w14:textId="50E6052D" w:rsidR="00611992" w:rsidRPr="00611992" w:rsidRDefault="00622615" w:rsidP="00DB5E70">
      <w:pPr>
        <w:rPr>
          <w:sz w:val="22"/>
        </w:rPr>
      </w:pPr>
      <w:r>
        <w:rPr>
          <w:sz w:val="22"/>
        </w:rPr>
        <w:t>Math Spring</w:t>
      </w:r>
      <w:r w:rsidR="00CE5A13">
        <w:rPr>
          <w:sz w:val="22"/>
        </w:rPr>
        <w:t xml:space="preserve"> 2018, Item </w:t>
      </w:r>
      <w:r w:rsidR="009C5ED3">
        <w:rPr>
          <w:sz w:val="22"/>
        </w:rPr>
        <w:t>M25339P</w:t>
      </w:r>
    </w:p>
    <w:sectPr w:rsidR="00611992" w:rsidRPr="00611992" w:rsidSect="00C96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D3C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2BA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38D5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5903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F39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27450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4B17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4540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QUAs/T4MiwAAAA="/>
  </w:docVars>
  <w:rsids>
    <w:rsidRoot w:val="00DB5E70"/>
    <w:rsid w:val="000C77BA"/>
    <w:rsid w:val="001735DC"/>
    <w:rsid w:val="002150DB"/>
    <w:rsid w:val="005D5B5D"/>
    <w:rsid w:val="00611992"/>
    <w:rsid w:val="00622615"/>
    <w:rsid w:val="00632638"/>
    <w:rsid w:val="007B2D78"/>
    <w:rsid w:val="00834E9B"/>
    <w:rsid w:val="00972848"/>
    <w:rsid w:val="009C5ED3"/>
    <w:rsid w:val="009F0BB7"/>
    <w:rsid w:val="00B05FF6"/>
    <w:rsid w:val="00B10A24"/>
    <w:rsid w:val="00B761DD"/>
    <w:rsid w:val="00C964F4"/>
    <w:rsid w:val="00CE5A13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6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D8426-24B5-4169-826B-37664C4E9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B8EA-6D14-439D-83E5-459AA162B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EF2F9-D61E-4539-ABC8-48191BD8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2019-10-23T17:03:00Z</dcterms:created>
  <dcterms:modified xsi:type="dcterms:W3CDTF">2019-10-23T17:03:00Z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